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9F0A" w14:textId="43A9025A" w:rsidR="00670D9B" w:rsidRDefault="00E56F18">
      <w:pPr>
        <w:pStyle w:val="Subtitle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DC9A8" wp14:editId="33CFBD96">
                <wp:simplePos x="0" y="0"/>
                <wp:positionH relativeFrom="column">
                  <wp:posOffset>2915920</wp:posOffset>
                </wp:positionH>
                <wp:positionV relativeFrom="paragraph">
                  <wp:posOffset>-447040</wp:posOffset>
                </wp:positionV>
                <wp:extent cx="0" cy="7772400"/>
                <wp:effectExtent l="0" t="0" r="0" b="0"/>
                <wp:wrapNone/>
                <wp:docPr id="14619199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5D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9.6pt;margin-top:-35.2pt;width:0;height:6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" strokeweight="1pt">
                <v:stroke dashstyle="1 1" endcap="round"/>
              </v:shape>
            </w:pict>
          </mc:Fallback>
        </mc:AlternateContent>
      </w:r>
      <w:r w:rsidR="00670D9B">
        <w:rPr>
          <w:rFonts w:ascii="Times New Roman" w:hAnsi="Times New Roman"/>
          <w:sz w:val="22"/>
        </w:rPr>
        <w:t>Custom Mix Swine Feed</w:t>
      </w:r>
    </w:p>
    <w:p w14:paraId="555B2876" w14:textId="77777777" w:rsidR="00670D9B" w:rsidRDefault="00670D9B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252C0B03" w14:textId="77777777" w:rsidR="00670D9B" w:rsidRDefault="00670D9B">
      <w:pPr>
        <w:pStyle w:val="Subtitle"/>
        <w:jc w:val="left"/>
        <w:rPr>
          <w:rFonts w:ascii="Times New Roman" w:hAnsi="Times New Roman"/>
          <w:sz w:val="20"/>
        </w:rPr>
      </w:pPr>
    </w:p>
    <w:p w14:paraId="25AF4B42" w14:textId="77777777" w:rsidR="00670D9B" w:rsidRDefault="00670D9B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 w:rsidR="00AC0791">
        <w:rPr>
          <w:rFonts w:ascii="Times New Roman" w:hAnsi="Times New Roman"/>
          <w:sz w:val="22"/>
        </w:rPr>
        <w:t xml:space="preserve">Bacitracin </w:t>
      </w:r>
      <w:proofErr w:type="spellStart"/>
      <w:r w:rsidR="00AC0791">
        <w:rPr>
          <w:rFonts w:ascii="Times New Roman" w:hAnsi="Times New Roman"/>
          <w:sz w:val="22"/>
        </w:rPr>
        <w:t>Methylenedisalicylate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50E6DC4C" w14:textId="77777777" w:rsidR="00670D9B" w:rsidRDefault="00670D9B">
      <w:pPr>
        <w:pStyle w:val="Subtitle"/>
        <w:jc w:val="left"/>
        <w:rPr>
          <w:rFonts w:ascii="Times New Roman" w:hAnsi="Times New Roman"/>
          <w:sz w:val="18"/>
        </w:rPr>
      </w:pPr>
    </w:p>
    <w:p w14:paraId="439E27BA" w14:textId="77777777" w:rsidR="00670D9B" w:rsidRDefault="00670D9B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2566D56D" w14:textId="77777777" w:rsidR="00670D9B" w:rsidRDefault="00670D9B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75167BAE" w14:textId="77777777" w:rsidR="00670D9B" w:rsidRPr="00CD18F2" w:rsidRDefault="00670D9B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CD18F2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92"/>
        <w:gridCol w:w="1890"/>
      </w:tblGrid>
      <w:tr w:rsidR="00670D9B" w:rsidRPr="00CD18F2" w14:paraId="2A6D952C" w14:textId="77777777" w:rsidTr="00CD18F2">
        <w:tc>
          <w:tcPr>
            <w:tcW w:w="236" w:type="dxa"/>
          </w:tcPr>
          <w:p w14:paraId="7A93AE2E" w14:textId="77777777" w:rsidR="00670D9B" w:rsidRPr="00CD18F2" w:rsidRDefault="00670D9B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0E8E112D" w14:textId="77777777" w:rsidR="00670D9B" w:rsidRPr="00CD18F2" w:rsidRDefault="00670D9B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10 to 30 g/ton.</w:t>
            </w:r>
          </w:p>
          <w:p w14:paraId="7B35A590" w14:textId="77777777" w:rsidR="00670D9B" w:rsidRPr="00CD18F2" w:rsidRDefault="00670D9B">
            <w:pPr>
              <w:rPr>
                <w:sz w:val="18"/>
                <w:szCs w:val="18"/>
              </w:rPr>
            </w:pPr>
          </w:p>
          <w:p w14:paraId="541D8AAF" w14:textId="77777777" w:rsidR="00670D9B" w:rsidRPr="00CD18F2" w:rsidRDefault="00C76A49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g</w:t>
            </w:r>
            <w:r w:rsidR="00670D9B" w:rsidRPr="00CD18F2">
              <w:rPr>
                <w:sz w:val="18"/>
                <w:szCs w:val="18"/>
              </w:rPr>
              <w:t>rowing and finishing swine.</w:t>
            </w:r>
          </w:p>
          <w:p w14:paraId="0C5E41B4" w14:textId="77777777" w:rsidR="00CD18F2" w:rsidRPr="00CD18F2" w:rsidRDefault="00CD18F2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70B5FF9" w14:textId="77777777" w:rsidR="00670D9B" w:rsidRPr="00CD18F2" w:rsidRDefault="00670D9B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increased rate of weight gain and improved feed efficiency.</w:t>
            </w:r>
          </w:p>
        </w:tc>
      </w:tr>
      <w:tr w:rsidR="00670D9B" w:rsidRPr="00CD18F2" w14:paraId="7C47BBF2" w14:textId="77777777" w:rsidTr="00CD18F2">
        <w:tc>
          <w:tcPr>
            <w:tcW w:w="236" w:type="dxa"/>
          </w:tcPr>
          <w:p w14:paraId="490077ED" w14:textId="77777777" w:rsidR="00670D9B" w:rsidRPr="00CD18F2" w:rsidRDefault="00670D9B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320588C1" w14:textId="77777777" w:rsidR="00670D9B" w:rsidRPr="00CD18F2" w:rsidRDefault="00670D9B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250 g/ton.</w:t>
            </w:r>
          </w:p>
          <w:p w14:paraId="195C1CCC" w14:textId="77777777" w:rsidR="00670D9B" w:rsidRPr="00CD18F2" w:rsidRDefault="00670D9B">
            <w:pPr>
              <w:rPr>
                <w:sz w:val="18"/>
                <w:szCs w:val="18"/>
              </w:rPr>
            </w:pPr>
          </w:p>
          <w:p w14:paraId="7DC978ED" w14:textId="77777777" w:rsidR="00C76A49" w:rsidRPr="00CD18F2" w:rsidRDefault="00C76A49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growing and finishing swine.</w:t>
            </w:r>
          </w:p>
          <w:p w14:paraId="35310C7E" w14:textId="77777777" w:rsidR="00C76A49" w:rsidRPr="00CD18F2" w:rsidRDefault="00C76A49">
            <w:pPr>
              <w:rPr>
                <w:b/>
                <w:sz w:val="18"/>
                <w:szCs w:val="18"/>
              </w:rPr>
            </w:pPr>
          </w:p>
          <w:p w14:paraId="35B902EF" w14:textId="77777777" w:rsidR="00C76A49" w:rsidRPr="00CD18F2" w:rsidRDefault="00C76A49">
            <w:pPr>
              <w:rPr>
                <w:b/>
                <w:sz w:val="18"/>
                <w:szCs w:val="18"/>
              </w:rPr>
            </w:pPr>
          </w:p>
          <w:p w14:paraId="15B25767" w14:textId="77777777" w:rsidR="00C76A49" w:rsidRPr="00CD18F2" w:rsidRDefault="00C76A49">
            <w:pPr>
              <w:rPr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Caution:</w:t>
            </w:r>
            <w:r w:rsidRPr="00CD18F2">
              <w:rPr>
                <w:sz w:val="18"/>
                <w:szCs w:val="18"/>
              </w:rPr>
              <w:t xml:space="preserve"> </w:t>
            </w:r>
            <w:r w:rsidR="000E74A6" w:rsidRPr="00CD18F2">
              <w:rPr>
                <w:b/>
                <w:sz w:val="18"/>
                <w:szCs w:val="18"/>
              </w:rPr>
              <w:t xml:space="preserve">Diagnosis should be confirmed by a veterinarian when results are not satisfactory.  Feed containing an approved level of Bacitracin </w:t>
            </w:r>
            <w:proofErr w:type="spellStart"/>
            <w:r w:rsidR="000E74A6" w:rsidRPr="00CD18F2">
              <w:rPr>
                <w:b/>
                <w:sz w:val="18"/>
                <w:szCs w:val="18"/>
              </w:rPr>
              <w:t>Methylene</w:t>
            </w:r>
            <w:r w:rsidR="00AC0791">
              <w:rPr>
                <w:b/>
                <w:sz w:val="18"/>
                <w:szCs w:val="18"/>
              </w:rPr>
              <w:t>d</w:t>
            </w:r>
            <w:r w:rsidR="000E74A6" w:rsidRPr="00CD18F2">
              <w:rPr>
                <w:b/>
                <w:sz w:val="18"/>
                <w:szCs w:val="18"/>
              </w:rPr>
              <w:t>isalicylate</w:t>
            </w:r>
            <w:proofErr w:type="spellEnd"/>
            <w:r w:rsidR="000E74A6" w:rsidRPr="00CD18F2">
              <w:rPr>
                <w:b/>
                <w:sz w:val="18"/>
                <w:szCs w:val="18"/>
              </w:rPr>
              <w:t xml:space="preserve"> should be the sole ration.  Not for use in swine weighing more than 250 lb.</w:t>
            </w:r>
          </w:p>
          <w:p w14:paraId="75CFD651" w14:textId="77777777" w:rsidR="00670D9B" w:rsidRPr="00CD18F2" w:rsidRDefault="00670D9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15DE1B4" w14:textId="77777777" w:rsidR="00670D9B" w:rsidRPr="00CD18F2" w:rsidRDefault="00670D9B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control of swine dysentery</w:t>
            </w:r>
            <w:r w:rsidR="00BB19D7" w:rsidRPr="00CD18F2">
              <w:rPr>
                <w:sz w:val="18"/>
                <w:szCs w:val="18"/>
              </w:rPr>
              <w:t xml:space="preserve"> (bloody scours)</w:t>
            </w:r>
            <w:r w:rsidRPr="00CD18F2">
              <w:rPr>
                <w:sz w:val="18"/>
                <w:szCs w:val="18"/>
              </w:rPr>
              <w:t xml:space="preserve"> associated with </w:t>
            </w:r>
            <w:r w:rsidRPr="00CD18F2">
              <w:rPr>
                <w:i/>
                <w:sz w:val="18"/>
                <w:szCs w:val="18"/>
              </w:rPr>
              <w:t xml:space="preserve">Treponema </w:t>
            </w:r>
            <w:proofErr w:type="spellStart"/>
            <w:r w:rsidRPr="00CD18F2">
              <w:rPr>
                <w:i/>
                <w:sz w:val="18"/>
                <w:szCs w:val="18"/>
              </w:rPr>
              <w:t>hyodysenteria</w:t>
            </w:r>
            <w:proofErr w:type="spellEnd"/>
            <w:r w:rsidRPr="00CD18F2">
              <w:rPr>
                <w:sz w:val="18"/>
                <w:szCs w:val="18"/>
              </w:rPr>
              <w:t xml:space="preserve"> on premises with a history of swine dysentery but where signs of the disease have not yet occurred, or following an approved treatment of the disease condition.</w:t>
            </w:r>
          </w:p>
          <w:p w14:paraId="49A88F08" w14:textId="77777777" w:rsidR="00670D9B" w:rsidRPr="00CD18F2" w:rsidRDefault="00670D9B">
            <w:pPr>
              <w:rPr>
                <w:b/>
                <w:sz w:val="18"/>
                <w:szCs w:val="18"/>
              </w:rPr>
            </w:pPr>
          </w:p>
          <w:p w14:paraId="6283FB2C" w14:textId="77777777" w:rsidR="00670D9B" w:rsidRPr="00CD18F2" w:rsidRDefault="00670D9B">
            <w:pPr>
              <w:rPr>
                <w:b/>
                <w:sz w:val="18"/>
                <w:szCs w:val="18"/>
              </w:rPr>
            </w:pPr>
          </w:p>
        </w:tc>
      </w:tr>
      <w:tr w:rsidR="00670D9B" w:rsidRPr="00CD18F2" w14:paraId="1A6FE53A" w14:textId="77777777" w:rsidTr="00CD18F2">
        <w:tc>
          <w:tcPr>
            <w:tcW w:w="236" w:type="dxa"/>
          </w:tcPr>
          <w:p w14:paraId="67022182" w14:textId="77777777" w:rsidR="00670D9B" w:rsidRPr="00CD18F2" w:rsidRDefault="00670D9B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57CC55F6" w14:textId="77777777" w:rsidR="00C76A49" w:rsidRPr="00CD18F2" w:rsidRDefault="00670D9B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250 g/ton.</w:t>
            </w:r>
          </w:p>
          <w:p w14:paraId="550AA11F" w14:textId="77777777" w:rsidR="00C76A49" w:rsidRPr="00CD18F2" w:rsidRDefault="00C76A49">
            <w:pPr>
              <w:rPr>
                <w:b/>
                <w:sz w:val="18"/>
                <w:szCs w:val="18"/>
              </w:rPr>
            </w:pPr>
          </w:p>
          <w:p w14:paraId="13D40B8A" w14:textId="77777777" w:rsidR="00C76A49" w:rsidRPr="00CD18F2" w:rsidRDefault="00C76A49">
            <w:pPr>
              <w:rPr>
                <w:b/>
                <w:sz w:val="18"/>
                <w:szCs w:val="18"/>
              </w:rPr>
            </w:pPr>
          </w:p>
          <w:p w14:paraId="48CB687A" w14:textId="77777777" w:rsidR="00C76A49" w:rsidRPr="00CD18F2" w:rsidRDefault="00CD2D46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pregnant sows.</w:t>
            </w:r>
          </w:p>
          <w:p w14:paraId="3E73E4C4" w14:textId="77777777" w:rsidR="00CD2D46" w:rsidRPr="00CD18F2" w:rsidRDefault="00CD2D46">
            <w:pPr>
              <w:rPr>
                <w:sz w:val="18"/>
                <w:szCs w:val="18"/>
              </w:rPr>
            </w:pPr>
          </w:p>
          <w:p w14:paraId="7F1C01E0" w14:textId="77777777" w:rsidR="00CD2D46" w:rsidRPr="00CD18F2" w:rsidRDefault="00CD2D46">
            <w:pPr>
              <w:rPr>
                <w:sz w:val="18"/>
                <w:szCs w:val="18"/>
              </w:rPr>
            </w:pPr>
          </w:p>
          <w:p w14:paraId="7080E3EF" w14:textId="77777777" w:rsidR="00670D9B" w:rsidRPr="00CD18F2" w:rsidRDefault="00CD18F2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 xml:space="preserve">Caution: Diagnosis should be confirmed by a veterinarian when results are not satisfactory.  Feed containing an approved level of Bacitracin </w:t>
            </w:r>
            <w:proofErr w:type="spellStart"/>
            <w:r w:rsidRPr="00CD18F2">
              <w:rPr>
                <w:b/>
                <w:sz w:val="18"/>
                <w:szCs w:val="18"/>
              </w:rPr>
              <w:t>Methylene</w:t>
            </w:r>
            <w:r w:rsidR="00AC0791">
              <w:rPr>
                <w:b/>
                <w:sz w:val="18"/>
                <w:szCs w:val="18"/>
              </w:rPr>
              <w:t>d</w:t>
            </w:r>
            <w:r w:rsidRPr="00CD18F2">
              <w:rPr>
                <w:b/>
                <w:sz w:val="18"/>
                <w:szCs w:val="18"/>
              </w:rPr>
              <w:t>isalicylate</w:t>
            </w:r>
            <w:proofErr w:type="spellEnd"/>
            <w:r w:rsidRPr="00CD18F2">
              <w:rPr>
                <w:b/>
                <w:sz w:val="18"/>
                <w:szCs w:val="18"/>
              </w:rPr>
              <w:t xml:space="preserve"> should be the sole ration.</w:t>
            </w:r>
          </w:p>
        </w:tc>
        <w:tc>
          <w:tcPr>
            <w:tcW w:w="1890" w:type="dxa"/>
          </w:tcPr>
          <w:p w14:paraId="1BB547E1" w14:textId="77777777" w:rsidR="00670D9B" w:rsidRPr="00CD18F2" w:rsidRDefault="00670D9B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 xml:space="preserve">For control of clostridial enteritis caused by </w:t>
            </w:r>
            <w:r w:rsidRPr="00CD18F2">
              <w:rPr>
                <w:i/>
                <w:sz w:val="18"/>
                <w:szCs w:val="18"/>
              </w:rPr>
              <w:t>Clostridium perfringens</w:t>
            </w:r>
            <w:r w:rsidRPr="00CD18F2">
              <w:rPr>
                <w:sz w:val="18"/>
                <w:szCs w:val="18"/>
              </w:rPr>
              <w:t xml:space="preserve"> in suckling piglets</w:t>
            </w:r>
            <w:r w:rsidR="00BB19D7" w:rsidRPr="00CD18F2">
              <w:rPr>
                <w:sz w:val="18"/>
                <w:szCs w:val="18"/>
              </w:rPr>
              <w:t>. Feed</w:t>
            </w:r>
            <w:r w:rsidRPr="00CD18F2">
              <w:rPr>
                <w:sz w:val="18"/>
                <w:szCs w:val="18"/>
              </w:rPr>
              <w:t xml:space="preserve"> to sows from 14 days before through 21 days after farrowing on premises with a history of clostridial scours.</w:t>
            </w:r>
          </w:p>
          <w:p w14:paraId="1493468D" w14:textId="77777777" w:rsidR="00670D9B" w:rsidRPr="00CD18F2" w:rsidRDefault="00670D9B">
            <w:pPr>
              <w:rPr>
                <w:b/>
                <w:sz w:val="18"/>
                <w:szCs w:val="18"/>
              </w:rPr>
            </w:pPr>
          </w:p>
          <w:p w14:paraId="71065175" w14:textId="77777777" w:rsidR="00670D9B" w:rsidRPr="00CD18F2" w:rsidRDefault="00670D9B">
            <w:pPr>
              <w:rPr>
                <w:b/>
                <w:sz w:val="18"/>
                <w:szCs w:val="18"/>
              </w:rPr>
            </w:pPr>
          </w:p>
        </w:tc>
      </w:tr>
    </w:tbl>
    <w:p w14:paraId="51B98EF4" w14:textId="77777777" w:rsidR="00670D9B" w:rsidRPr="00CD18F2" w:rsidRDefault="00670D9B">
      <w:pPr>
        <w:rPr>
          <w:sz w:val="18"/>
          <w:szCs w:val="18"/>
        </w:rPr>
      </w:pPr>
    </w:p>
    <w:p w14:paraId="56ADF8E9" w14:textId="77777777" w:rsidR="00670D9B" w:rsidRDefault="00670D9B">
      <w:pPr>
        <w:pStyle w:val="BodyText"/>
        <w:ind w:left="1080" w:right="97" w:hanging="1080"/>
        <w:jc w:val="right"/>
        <w:rPr>
          <w:rFonts w:ascii="Times New Roman" w:hAnsi="Times New Roman"/>
        </w:rPr>
      </w:pPr>
      <w:r w:rsidRPr="00CD18F2">
        <w:rPr>
          <w:rFonts w:ascii="Times New Roman" w:hAnsi="Times New Roman"/>
          <w:sz w:val="18"/>
          <w:szCs w:val="18"/>
        </w:rPr>
        <w:t xml:space="preserve">UK Regulatory Services – </w:t>
      </w:r>
      <w:r w:rsidR="00AC0791">
        <w:rPr>
          <w:rFonts w:ascii="Times New Roman" w:hAnsi="Times New Roman"/>
          <w:sz w:val="18"/>
          <w:szCs w:val="18"/>
        </w:rPr>
        <w:t>12/20</w:t>
      </w:r>
    </w:p>
    <w:p w14:paraId="6B32ED6A" w14:textId="48F08D86" w:rsidR="00AC0791" w:rsidRDefault="00E56F18" w:rsidP="00AC0791">
      <w:pPr>
        <w:pStyle w:val="Subtitle"/>
        <w:rPr>
          <w:rFonts w:ascii="Times New Roman" w:hAnsi="Times New Roman"/>
          <w:sz w:val="16"/>
        </w:rPr>
      </w:pPr>
      <w:r>
        <w:rPr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AE1624" wp14:editId="6CCE7F25">
                <wp:simplePos x="0" y="0"/>
                <wp:positionH relativeFrom="column">
                  <wp:posOffset>6070600</wp:posOffset>
                </wp:positionH>
                <wp:positionV relativeFrom="paragraph">
                  <wp:posOffset>-6766560</wp:posOffset>
                </wp:positionV>
                <wp:extent cx="0" cy="7772400"/>
                <wp:effectExtent l="0" t="0" r="0" b="0"/>
                <wp:wrapNone/>
                <wp:docPr id="20437261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4973" id="AutoShape 3" o:spid="_x0000_s1026" type="#_x0000_t32" style="position:absolute;margin-left:478pt;margin-top:-532.8pt;width:0;height:6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" strokeweight="1pt">
                <v:stroke dashstyle="1 1" endcap="round"/>
              </v:shape>
            </w:pict>
          </mc:Fallback>
        </mc:AlternateContent>
      </w:r>
      <w:r w:rsidR="00670D9B">
        <w:rPr>
          <w:sz w:val="16"/>
        </w:rPr>
        <w:br w:type="column"/>
      </w:r>
      <w:bookmarkStart w:id="0" w:name="_Hlk58593112"/>
      <w:r w:rsidR="00AC0791">
        <w:rPr>
          <w:rFonts w:ascii="Times New Roman" w:hAnsi="Times New Roman"/>
          <w:sz w:val="22"/>
        </w:rPr>
        <w:t>Custom Mix Swine Feed</w:t>
      </w:r>
    </w:p>
    <w:p w14:paraId="1BCAF57E" w14:textId="77777777" w:rsidR="00AC0791" w:rsidRDefault="00AC0791" w:rsidP="00AC0791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5438B186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20"/>
        </w:rPr>
      </w:pPr>
    </w:p>
    <w:p w14:paraId="1DFF37DA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 xml:space="preserve">Bacitracin </w:t>
      </w:r>
      <w:proofErr w:type="spellStart"/>
      <w:r>
        <w:rPr>
          <w:rFonts w:ascii="Times New Roman" w:hAnsi="Times New Roman"/>
          <w:sz w:val="22"/>
        </w:rPr>
        <w:t>Methylenedisalicylate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630E5553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18"/>
        </w:rPr>
      </w:pPr>
    </w:p>
    <w:p w14:paraId="37EC34A8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7BACF342" w14:textId="77777777" w:rsidR="00AC0791" w:rsidRDefault="00AC0791" w:rsidP="00AC0791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34FD3033" w14:textId="77777777" w:rsidR="00AC0791" w:rsidRPr="00CD18F2" w:rsidRDefault="00AC0791" w:rsidP="00AC0791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CD18F2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92"/>
        <w:gridCol w:w="1890"/>
      </w:tblGrid>
      <w:tr w:rsidR="00AC0791" w:rsidRPr="00CD18F2" w14:paraId="708D5B12" w14:textId="77777777" w:rsidTr="00E57D20">
        <w:tc>
          <w:tcPr>
            <w:tcW w:w="236" w:type="dxa"/>
          </w:tcPr>
          <w:p w14:paraId="702EECDD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5341E068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10 to 30 g/ton.</w:t>
            </w:r>
          </w:p>
          <w:p w14:paraId="214AD504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4EDACF1F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growing and finishing swine.</w:t>
            </w:r>
          </w:p>
          <w:p w14:paraId="3B48BBD8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05B104D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increased rate of weight gain and improved feed efficiency.</w:t>
            </w:r>
          </w:p>
        </w:tc>
      </w:tr>
      <w:tr w:rsidR="00AC0791" w:rsidRPr="00CD18F2" w14:paraId="71CA3A0F" w14:textId="77777777" w:rsidTr="00E57D20">
        <w:tc>
          <w:tcPr>
            <w:tcW w:w="236" w:type="dxa"/>
          </w:tcPr>
          <w:p w14:paraId="79EBC08A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644669D6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250 g/ton.</w:t>
            </w:r>
          </w:p>
          <w:p w14:paraId="7C5732BF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3842BAD4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growing and finishing swine.</w:t>
            </w:r>
          </w:p>
          <w:p w14:paraId="73063127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4F9892B6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2B413F8A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Caution:</w:t>
            </w:r>
            <w:r w:rsidRPr="00CD18F2">
              <w:rPr>
                <w:sz w:val="18"/>
                <w:szCs w:val="18"/>
              </w:rPr>
              <w:t xml:space="preserve"> </w:t>
            </w:r>
            <w:r w:rsidRPr="00CD18F2">
              <w:rPr>
                <w:b/>
                <w:sz w:val="18"/>
                <w:szCs w:val="18"/>
              </w:rPr>
              <w:t xml:space="preserve">Diagnosis should be confirmed by a veterinarian when results are not satisfactory.  Feed containing an approved level of Bacitracin </w:t>
            </w:r>
            <w:proofErr w:type="spellStart"/>
            <w:r w:rsidRPr="00CD18F2">
              <w:rPr>
                <w:b/>
                <w:sz w:val="18"/>
                <w:szCs w:val="18"/>
              </w:rPr>
              <w:t>Methylene</w:t>
            </w:r>
            <w:r>
              <w:rPr>
                <w:b/>
                <w:sz w:val="18"/>
                <w:szCs w:val="18"/>
              </w:rPr>
              <w:t>d</w:t>
            </w:r>
            <w:r w:rsidRPr="00CD18F2">
              <w:rPr>
                <w:b/>
                <w:sz w:val="18"/>
                <w:szCs w:val="18"/>
              </w:rPr>
              <w:t>isalicylate</w:t>
            </w:r>
            <w:proofErr w:type="spellEnd"/>
            <w:r w:rsidRPr="00CD18F2">
              <w:rPr>
                <w:b/>
                <w:sz w:val="18"/>
                <w:szCs w:val="18"/>
              </w:rPr>
              <w:t xml:space="preserve"> should be the sole ration.  Not for use in swine weighing more than 250 lb.</w:t>
            </w:r>
          </w:p>
          <w:p w14:paraId="012F486F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DFA7FC0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 xml:space="preserve">For control of swine dysentery (bloody scours) associated with </w:t>
            </w:r>
            <w:r w:rsidRPr="00CD18F2">
              <w:rPr>
                <w:i/>
                <w:sz w:val="18"/>
                <w:szCs w:val="18"/>
              </w:rPr>
              <w:t xml:space="preserve">Treponema </w:t>
            </w:r>
            <w:proofErr w:type="spellStart"/>
            <w:r w:rsidRPr="00CD18F2">
              <w:rPr>
                <w:i/>
                <w:sz w:val="18"/>
                <w:szCs w:val="18"/>
              </w:rPr>
              <w:t>hyodysenteria</w:t>
            </w:r>
            <w:proofErr w:type="spellEnd"/>
            <w:r w:rsidRPr="00CD18F2">
              <w:rPr>
                <w:sz w:val="18"/>
                <w:szCs w:val="18"/>
              </w:rPr>
              <w:t xml:space="preserve"> on premises with a history of swine dysentery but where signs of the disease have not yet occurred, or following an approved treatment of the disease condition.</w:t>
            </w:r>
          </w:p>
          <w:p w14:paraId="5E03AFC8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4E7B787D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</w:tc>
      </w:tr>
      <w:tr w:rsidR="00AC0791" w:rsidRPr="00CD18F2" w14:paraId="0614ADFF" w14:textId="77777777" w:rsidTr="00E57D20">
        <w:tc>
          <w:tcPr>
            <w:tcW w:w="236" w:type="dxa"/>
          </w:tcPr>
          <w:p w14:paraId="76224BCE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1CC30F81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250 g/ton.</w:t>
            </w:r>
          </w:p>
          <w:p w14:paraId="02369079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025125D0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7E244459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pregnant sows.</w:t>
            </w:r>
          </w:p>
          <w:p w14:paraId="505F0C7A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696E8A25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50B6A7E0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 xml:space="preserve">Caution: Diagnosis should be confirmed by a veterinarian when results are not satisfactory.  Feed containing an approved level of Bacitracin </w:t>
            </w:r>
            <w:proofErr w:type="spellStart"/>
            <w:r w:rsidRPr="00CD18F2">
              <w:rPr>
                <w:b/>
                <w:sz w:val="18"/>
                <w:szCs w:val="18"/>
              </w:rPr>
              <w:t>Methylene</w:t>
            </w:r>
            <w:r>
              <w:rPr>
                <w:b/>
                <w:sz w:val="18"/>
                <w:szCs w:val="18"/>
              </w:rPr>
              <w:t>d</w:t>
            </w:r>
            <w:r w:rsidRPr="00CD18F2">
              <w:rPr>
                <w:b/>
                <w:sz w:val="18"/>
                <w:szCs w:val="18"/>
              </w:rPr>
              <w:t>isalicylate</w:t>
            </w:r>
            <w:proofErr w:type="spellEnd"/>
            <w:r w:rsidRPr="00CD18F2">
              <w:rPr>
                <w:b/>
                <w:sz w:val="18"/>
                <w:szCs w:val="18"/>
              </w:rPr>
              <w:t xml:space="preserve"> should be the sole ration.</w:t>
            </w:r>
          </w:p>
        </w:tc>
        <w:tc>
          <w:tcPr>
            <w:tcW w:w="1890" w:type="dxa"/>
          </w:tcPr>
          <w:p w14:paraId="0A530E93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 xml:space="preserve">For control of clostridial enteritis caused by </w:t>
            </w:r>
            <w:r w:rsidRPr="00CD18F2">
              <w:rPr>
                <w:i/>
                <w:sz w:val="18"/>
                <w:szCs w:val="18"/>
              </w:rPr>
              <w:t>Clostridium perfringens</w:t>
            </w:r>
            <w:r w:rsidRPr="00CD18F2">
              <w:rPr>
                <w:sz w:val="18"/>
                <w:szCs w:val="18"/>
              </w:rPr>
              <w:t xml:space="preserve"> in suckling piglets. Feed to sows from 14 days before through 21 days after farrowing on premises with a history of clostridial scours.</w:t>
            </w:r>
          </w:p>
          <w:p w14:paraId="2F62DAD8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7E726835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</w:tc>
      </w:tr>
    </w:tbl>
    <w:p w14:paraId="6263C31C" w14:textId="77777777" w:rsidR="00AC0791" w:rsidRPr="00CD18F2" w:rsidRDefault="00AC0791" w:rsidP="00AC0791">
      <w:pPr>
        <w:rPr>
          <w:sz w:val="18"/>
          <w:szCs w:val="18"/>
        </w:rPr>
      </w:pPr>
    </w:p>
    <w:p w14:paraId="28410135" w14:textId="77777777" w:rsidR="00AC0791" w:rsidRDefault="00AC0791" w:rsidP="00AC0791">
      <w:pPr>
        <w:pStyle w:val="BodyText"/>
        <w:ind w:left="1080" w:right="97" w:hanging="1080"/>
        <w:jc w:val="right"/>
        <w:rPr>
          <w:rFonts w:ascii="Times New Roman" w:hAnsi="Times New Roman"/>
        </w:rPr>
      </w:pPr>
      <w:r w:rsidRPr="00CD18F2">
        <w:rPr>
          <w:rFonts w:ascii="Times New Roman" w:hAnsi="Times New Roman"/>
          <w:sz w:val="18"/>
          <w:szCs w:val="18"/>
        </w:rPr>
        <w:t xml:space="preserve">UK Regulatory Services – </w:t>
      </w:r>
      <w:r>
        <w:rPr>
          <w:rFonts w:ascii="Times New Roman" w:hAnsi="Times New Roman"/>
          <w:sz w:val="18"/>
          <w:szCs w:val="18"/>
        </w:rPr>
        <w:t>12/20</w:t>
      </w:r>
    </w:p>
    <w:bookmarkEnd w:id="0"/>
    <w:p w14:paraId="60D827A4" w14:textId="77777777" w:rsidR="00AC0791" w:rsidRDefault="00AC0791" w:rsidP="00AC0791">
      <w:pPr>
        <w:pStyle w:val="Subtitle"/>
        <w:rPr>
          <w:rFonts w:ascii="Times New Roman" w:hAnsi="Times New Roman"/>
          <w:sz w:val="16"/>
        </w:rPr>
      </w:pPr>
      <w:r>
        <w:rPr>
          <w:sz w:val="16"/>
        </w:rPr>
        <w:br w:type="column"/>
      </w:r>
      <w:r>
        <w:rPr>
          <w:rFonts w:ascii="Times New Roman" w:hAnsi="Times New Roman"/>
          <w:sz w:val="22"/>
        </w:rPr>
        <w:t>Custom Mix Swine Feed</w:t>
      </w:r>
    </w:p>
    <w:p w14:paraId="5F75B32A" w14:textId="77777777" w:rsidR="00AC0791" w:rsidRDefault="00AC0791" w:rsidP="00AC0791">
      <w:pPr>
        <w:pStyle w:val="Subtitle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MEDICATED</w:t>
      </w:r>
    </w:p>
    <w:p w14:paraId="41674460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20"/>
        </w:rPr>
      </w:pPr>
    </w:p>
    <w:p w14:paraId="31B6E2DA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Active Drug Ingredient: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2"/>
        </w:rPr>
        <w:t xml:space="preserve">Bacitracin </w:t>
      </w:r>
      <w:proofErr w:type="spellStart"/>
      <w:r>
        <w:rPr>
          <w:rFonts w:ascii="Times New Roman" w:hAnsi="Times New Roman"/>
          <w:sz w:val="22"/>
        </w:rPr>
        <w:t>Methylenedisalicylate</w:t>
      </w:r>
      <w:proofErr w:type="spellEnd"/>
      <w:r>
        <w:rPr>
          <w:rFonts w:ascii="Times New Roman" w:hAnsi="Times New Roman"/>
          <w:sz w:val="22"/>
        </w:rPr>
        <w:t xml:space="preserve"> (BMD)</w:t>
      </w:r>
    </w:p>
    <w:p w14:paraId="5029A614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18"/>
        </w:rPr>
      </w:pPr>
    </w:p>
    <w:p w14:paraId="68D521C8" w14:textId="77777777" w:rsidR="00AC0791" w:rsidRDefault="00AC0791" w:rsidP="00AC0791">
      <w:pPr>
        <w:pStyle w:val="Subtitle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This feed contains ____ grams per ton of BMD.</w:t>
      </w:r>
    </w:p>
    <w:p w14:paraId="537DF1A9" w14:textId="77777777" w:rsidR="00AC0791" w:rsidRDefault="00AC0791" w:rsidP="00AC0791">
      <w:pPr>
        <w:pStyle w:val="BodyText"/>
        <w:ind w:left="180" w:hanging="180"/>
        <w:rPr>
          <w:rFonts w:ascii="Times New Roman" w:hAnsi="Times New Roman"/>
          <w:b w:val="0"/>
        </w:rPr>
      </w:pPr>
    </w:p>
    <w:p w14:paraId="21ACD1D7" w14:textId="77777777" w:rsidR="00AC0791" w:rsidRPr="00CD18F2" w:rsidRDefault="00AC0791" w:rsidP="00AC0791">
      <w:pPr>
        <w:pStyle w:val="BodyText"/>
        <w:ind w:left="990" w:hanging="990"/>
        <w:jc w:val="left"/>
        <w:rPr>
          <w:rFonts w:ascii="Times New Roman" w:hAnsi="Times New Roman"/>
          <w:sz w:val="18"/>
          <w:szCs w:val="18"/>
        </w:rPr>
      </w:pPr>
      <w:r w:rsidRPr="00CD18F2">
        <w:rPr>
          <w:rFonts w:ascii="Times New Roman" w:hAnsi="Times New Roman"/>
          <w:sz w:val="18"/>
          <w:szCs w:val="18"/>
        </w:rPr>
        <w:t>Check Use Level &amp; Indications for Use:</w:t>
      </w:r>
    </w:p>
    <w:tbl>
      <w:tblPr>
        <w:tblW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92"/>
        <w:gridCol w:w="1890"/>
      </w:tblGrid>
      <w:tr w:rsidR="00AC0791" w:rsidRPr="00CD18F2" w14:paraId="00DDBF1C" w14:textId="77777777" w:rsidTr="00E57D20">
        <w:tc>
          <w:tcPr>
            <w:tcW w:w="236" w:type="dxa"/>
          </w:tcPr>
          <w:p w14:paraId="7DFAD8BA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1B595D8B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10 to 30 g/ton.</w:t>
            </w:r>
          </w:p>
          <w:p w14:paraId="4E666EA5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4AAF7EEA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growing and finishing swine.</w:t>
            </w:r>
          </w:p>
          <w:p w14:paraId="49A4C214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0B668C2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increased rate of weight gain and improved feed efficiency.</w:t>
            </w:r>
          </w:p>
        </w:tc>
      </w:tr>
      <w:tr w:rsidR="00AC0791" w:rsidRPr="00CD18F2" w14:paraId="6C815C0C" w14:textId="77777777" w:rsidTr="00E57D20">
        <w:tc>
          <w:tcPr>
            <w:tcW w:w="236" w:type="dxa"/>
          </w:tcPr>
          <w:p w14:paraId="55F94679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57117DBA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250 g/ton.</w:t>
            </w:r>
          </w:p>
          <w:p w14:paraId="551131D8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0FB20D2E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growing and finishing swine.</w:t>
            </w:r>
          </w:p>
          <w:p w14:paraId="3CB04BCB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5258796C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2736F36F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Caution:</w:t>
            </w:r>
            <w:r w:rsidRPr="00CD18F2">
              <w:rPr>
                <w:sz w:val="18"/>
                <w:szCs w:val="18"/>
              </w:rPr>
              <w:t xml:space="preserve"> </w:t>
            </w:r>
            <w:r w:rsidRPr="00CD18F2">
              <w:rPr>
                <w:b/>
                <w:sz w:val="18"/>
                <w:szCs w:val="18"/>
              </w:rPr>
              <w:t xml:space="preserve">Diagnosis should be confirmed by a veterinarian when results are not satisfactory.  Feed containing an approved level of Bacitracin </w:t>
            </w:r>
            <w:proofErr w:type="spellStart"/>
            <w:r w:rsidRPr="00CD18F2">
              <w:rPr>
                <w:b/>
                <w:sz w:val="18"/>
                <w:szCs w:val="18"/>
              </w:rPr>
              <w:t>Methylene</w:t>
            </w:r>
            <w:r>
              <w:rPr>
                <w:b/>
                <w:sz w:val="18"/>
                <w:szCs w:val="18"/>
              </w:rPr>
              <w:t>d</w:t>
            </w:r>
            <w:r w:rsidRPr="00CD18F2">
              <w:rPr>
                <w:b/>
                <w:sz w:val="18"/>
                <w:szCs w:val="18"/>
              </w:rPr>
              <w:t>isalicylate</w:t>
            </w:r>
            <w:proofErr w:type="spellEnd"/>
            <w:r w:rsidRPr="00CD18F2">
              <w:rPr>
                <w:b/>
                <w:sz w:val="18"/>
                <w:szCs w:val="18"/>
              </w:rPr>
              <w:t xml:space="preserve"> should be the sole ration.  Not for use in swine weighing more than 250 lb.</w:t>
            </w:r>
          </w:p>
          <w:p w14:paraId="0225C2F1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DB45450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 xml:space="preserve">For control of swine dysentery (bloody scours) associated with </w:t>
            </w:r>
            <w:r w:rsidRPr="00CD18F2">
              <w:rPr>
                <w:i/>
                <w:sz w:val="18"/>
                <w:szCs w:val="18"/>
              </w:rPr>
              <w:t xml:space="preserve">Treponema </w:t>
            </w:r>
            <w:proofErr w:type="spellStart"/>
            <w:r w:rsidRPr="00CD18F2">
              <w:rPr>
                <w:i/>
                <w:sz w:val="18"/>
                <w:szCs w:val="18"/>
              </w:rPr>
              <w:t>hyodysenteria</w:t>
            </w:r>
            <w:proofErr w:type="spellEnd"/>
            <w:r w:rsidRPr="00CD18F2">
              <w:rPr>
                <w:sz w:val="18"/>
                <w:szCs w:val="18"/>
              </w:rPr>
              <w:t xml:space="preserve"> on premises with a history of swine dysentery but where signs of the disease have not yet occurred, or following an approved treatment of the disease condition.</w:t>
            </w:r>
          </w:p>
          <w:p w14:paraId="0A138D2F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2B1C01E4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</w:tc>
      </w:tr>
      <w:tr w:rsidR="00AC0791" w:rsidRPr="00CD18F2" w14:paraId="085A23F6" w14:textId="77777777" w:rsidTr="00E57D20">
        <w:tc>
          <w:tcPr>
            <w:tcW w:w="236" w:type="dxa"/>
          </w:tcPr>
          <w:p w14:paraId="39B5187E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</w:tc>
        <w:tc>
          <w:tcPr>
            <w:tcW w:w="2392" w:type="dxa"/>
          </w:tcPr>
          <w:p w14:paraId="73797568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>250 g/ton.</w:t>
            </w:r>
          </w:p>
          <w:p w14:paraId="159A1C9B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544829AB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6F736A46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>For pregnant sows.</w:t>
            </w:r>
          </w:p>
          <w:p w14:paraId="39C0E183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37982F97" w14:textId="77777777" w:rsidR="00AC0791" w:rsidRPr="00CD18F2" w:rsidRDefault="00AC0791" w:rsidP="00E57D20">
            <w:pPr>
              <w:rPr>
                <w:sz w:val="18"/>
                <w:szCs w:val="18"/>
              </w:rPr>
            </w:pPr>
          </w:p>
          <w:p w14:paraId="646674E4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  <w:r w:rsidRPr="00CD18F2">
              <w:rPr>
                <w:b/>
                <w:sz w:val="18"/>
                <w:szCs w:val="18"/>
              </w:rPr>
              <w:t xml:space="preserve">Caution: Diagnosis should be confirmed by a veterinarian when results are not satisfactory.  Feed containing an approved level of Bacitracin </w:t>
            </w:r>
            <w:proofErr w:type="spellStart"/>
            <w:r w:rsidRPr="00CD18F2">
              <w:rPr>
                <w:b/>
                <w:sz w:val="18"/>
                <w:szCs w:val="18"/>
              </w:rPr>
              <w:t>Methylene</w:t>
            </w:r>
            <w:r>
              <w:rPr>
                <w:b/>
                <w:sz w:val="18"/>
                <w:szCs w:val="18"/>
              </w:rPr>
              <w:t>d</w:t>
            </w:r>
            <w:r w:rsidRPr="00CD18F2">
              <w:rPr>
                <w:b/>
                <w:sz w:val="18"/>
                <w:szCs w:val="18"/>
              </w:rPr>
              <w:t>isalicylate</w:t>
            </w:r>
            <w:proofErr w:type="spellEnd"/>
            <w:r w:rsidRPr="00CD18F2">
              <w:rPr>
                <w:b/>
                <w:sz w:val="18"/>
                <w:szCs w:val="18"/>
              </w:rPr>
              <w:t xml:space="preserve"> should be the sole ration.</w:t>
            </w:r>
          </w:p>
        </w:tc>
        <w:tc>
          <w:tcPr>
            <w:tcW w:w="1890" w:type="dxa"/>
          </w:tcPr>
          <w:p w14:paraId="499F4224" w14:textId="77777777" w:rsidR="00AC0791" w:rsidRPr="00CD18F2" w:rsidRDefault="00AC0791" w:rsidP="00E57D20">
            <w:pPr>
              <w:rPr>
                <w:sz w:val="18"/>
                <w:szCs w:val="18"/>
              </w:rPr>
            </w:pPr>
            <w:r w:rsidRPr="00CD18F2">
              <w:rPr>
                <w:sz w:val="18"/>
                <w:szCs w:val="18"/>
              </w:rPr>
              <w:t xml:space="preserve">For control of clostridial enteritis caused by </w:t>
            </w:r>
            <w:r w:rsidRPr="00CD18F2">
              <w:rPr>
                <w:i/>
                <w:sz w:val="18"/>
                <w:szCs w:val="18"/>
              </w:rPr>
              <w:t>Clostridium perfringens</w:t>
            </w:r>
            <w:r w:rsidRPr="00CD18F2">
              <w:rPr>
                <w:sz w:val="18"/>
                <w:szCs w:val="18"/>
              </w:rPr>
              <w:t xml:space="preserve"> in suckling piglets. Feed to sows from 14 days before through 21 days after farrowing on premises with a history of clostridial scours.</w:t>
            </w:r>
          </w:p>
          <w:p w14:paraId="7DB94DD2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  <w:p w14:paraId="48EB5CF6" w14:textId="77777777" w:rsidR="00AC0791" w:rsidRPr="00CD18F2" w:rsidRDefault="00AC0791" w:rsidP="00E57D20">
            <w:pPr>
              <w:rPr>
                <w:b/>
                <w:sz w:val="18"/>
                <w:szCs w:val="18"/>
              </w:rPr>
            </w:pPr>
          </w:p>
        </w:tc>
      </w:tr>
    </w:tbl>
    <w:p w14:paraId="052238A3" w14:textId="77777777" w:rsidR="00AC0791" w:rsidRPr="00CD18F2" w:rsidRDefault="00AC0791" w:rsidP="00AC0791">
      <w:pPr>
        <w:rPr>
          <w:sz w:val="18"/>
          <w:szCs w:val="18"/>
        </w:rPr>
      </w:pPr>
    </w:p>
    <w:p w14:paraId="0CE37566" w14:textId="77777777" w:rsidR="00AC0791" w:rsidRDefault="00AC0791" w:rsidP="00AC0791">
      <w:pPr>
        <w:pStyle w:val="BodyText"/>
        <w:ind w:left="1080" w:right="97" w:hanging="1080"/>
        <w:jc w:val="right"/>
        <w:rPr>
          <w:rFonts w:ascii="Times New Roman" w:hAnsi="Times New Roman"/>
        </w:rPr>
      </w:pPr>
      <w:r w:rsidRPr="00CD18F2">
        <w:rPr>
          <w:rFonts w:ascii="Times New Roman" w:hAnsi="Times New Roman"/>
          <w:sz w:val="18"/>
          <w:szCs w:val="18"/>
        </w:rPr>
        <w:t xml:space="preserve">UK Regulatory Services – </w:t>
      </w:r>
      <w:r>
        <w:rPr>
          <w:rFonts w:ascii="Times New Roman" w:hAnsi="Times New Roman"/>
          <w:sz w:val="18"/>
          <w:szCs w:val="18"/>
        </w:rPr>
        <w:t>12/20</w:t>
      </w:r>
    </w:p>
    <w:p w14:paraId="0D1B75AB" w14:textId="77777777" w:rsidR="00670D9B" w:rsidRDefault="00670D9B" w:rsidP="00AC0791">
      <w:pPr>
        <w:pStyle w:val="Subtitle"/>
        <w:rPr>
          <w:sz w:val="16"/>
        </w:rPr>
      </w:pPr>
    </w:p>
    <w:sectPr w:rsidR="00670D9B">
      <w:pgSz w:w="15840" w:h="12240" w:orient="landscape" w:code="1"/>
      <w:pgMar w:top="720" w:right="720" w:bottom="720" w:left="720" w:header="720" w:footer="720" w:gutter="0"/>
      <w:cols w:num="3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D7"/>
    <w:rsid w:val="000E74A6"/>
    <w:rsid w:val="001A31A4"/>
    <w:rsid w:val="00202603"/>
    <w:rsid w:val="002E2B48"/>
    <w:rsid w:val="00420C86"/>
    <w:rsid w:val="00426248"/>
    <w:rsid w:val="004503A3"/>
    <w:rsid w:val="006006D3"/>
    <w:rsid w:val="00670D9B"/>
    <w:rsid w:val="00AC0791"/>
    <w:rsid w:val="00BB19D7"/>
    <w:rsid w:val="00C76A49"/>
    <w:rsid w:val="00CD18F2"/>
    <w:rsid w:val="00CD2D46"/>
    <w:rsid w:val="00E56F18"/>
    <w:rsid w:val="00E57D20"/>
    <w:rsid w:val="00E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8729B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0A8AF-CCF3-4BAA-A431-EC707DB9B19B}"/>
</file>

<file path=customXml/itemProps2.xml><?xml version="1.0" encoding="utf-8"?>
<ds:datastoreItem xmlns:ds="http://schemas.openxmlformats.org/officeDocument/2006/customXml" ds:itemID="{9A2ADE03-7351-45A3-B0D9-60FFE86347B6}"/>
</file>

<file path=customXml/itemProps3.xml><?xml version="1.0" encoding="utf-8"?>
<ds:datastoreItem xmlns:ds="http://schemas.openxmlformats.org/officeDocument/2006/customXml" ds:itemID="{D89489FD-6E59-4891-99CE-3FE1EDF02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Swine Feed</vt:lpstr>
    </vt:vector>
  </TitlesOfParts>
  <Company>Dell Computer Corporation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Swine Feed</dc:title>
  <dc:subject/>
  <dc:creator>Steve McMurry</dc:creator>
  <cp:keywords/>
  <cp:lastModifiedBy>Green, Kristen M.</cp:lastModifiedBy>
  <cp:revision>2</cp:revision>
  <dcterms:created xsi:type="dcterms:W3CDTF">2026-03-24T20:42:00Z</dcterms:created>
  <dcterms:modified xsi:type="dcterms:W3CDTF">2026-03-24T20:42:00Z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